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04187" w14:textId="77777777" w:rsidR="00D76547" w:rsidRDefault="00D76547" w:rsidP="00D76547">
      <w:pPr>
        <w:jc w:val="center"/>
        <w:rPr>
          <w:b/>
        </w:rPr>
      </w:pPr>
      <w:r w:rsidRPr="00D76547">
        <w:rPr>
          <w:b/>
        </w:rPr>
        <w:t>DAVA</w:t>
      </w:r>
      <w:r w:rsidR="005A7E2B">
        <w:rPr>
          <w:b/>
        </w:rPr>
        <w:t>’s work with the Alliance for Creative Youth Development and its Arts Evaluation Group</w:t>
      </w:r>
    </w:p>
    <w:p w14:paraId="6CD5269A" w14:textId="32CF2AC3" w:rsidR="005D413C" w:rsidRPr="005D413C" w:rsidRDefault="005A7E2B" w:rsidP="005D413C">
      <w:pPr>
        <w:rPr>
          <w:b/>
          <w:i/>
        </w:rPr>
      </w:pPr>
      <w:r w:rsidRPr="002A3519">
        <w:rPr>
          <w:b/>
          <w:i/>
        </w:rPr>
        <w:t xml:space="preserve">The Alliance for Creative Youth Development is a community of Colorado youth arts organizations that share evaluation methods and best practices. One of its leading member organizations, DAVA (Downtown Aurora Visual Arts), explains below the benefits of collaborating with fellow youth arts organizations to collect data and evaluate work in a way that shows the benefits of </w:t>
      </w:r>
      <w:r w:rsidR="002A3519" w:rsidRPr="002A3519">
        <w:rPr>
          <w:b/>
          <w:i/>
        </w:rPr>
        <w:t>these programs on the youth they serve and also on the broader communities in which they work.</w:t>
      </w:r>
      <w:r w:rsidR="005D413C" w:rsidRPr="00D82D40">
        <w:rPr>
          <w:rFonts w:cs="Calibri"/>
        </w:rPr>
        <w:t> </w:t>
      </w:r>
      <w:bookmarkStart w:id="0" w:name="_GoBack"/>
      <w:bookmarkEnd w:id="0"/>
    </w:p>
    <w:p w14:paraId="28AD3902" w14:textId="77777777" w:rsidR="00D76547" w:rsidRPr="002C5D87" w:rsidRDefault="002A3519" w:rsidP="00302BD0">
      <w:pPr>
        <w:rPr>
          <w:b/>
        </w:rPr>
      </w:pPr>
      <w:r>
        <w:rPr>
          <w:b/>
        </w:rPr>
        <w:t>How does participati</w:t>
      </w:r>
      <w:r w:rsidR="00302BD0" w:rsidRPr="002C5D87">
        <w:rPr>
          <w:b/>
        </w:rPr>
        <w:t>n</w:t>
      </w:r>
      <w:r>
        <w:rPr>
          <w:b/>
        </w:rPr>
        <w:t>g</w:t>
      </w:r>
      <w:r w:rsidR="00302BD0" w:rsidRPr="002C5D87">
        <w:rPr>
          <w:b/>
        </w:rPr>
        <w:t xml:space="preserve"> in the Alliance for Creative Youth Development</w:t>
      </w:r>
      <w:r>
        <w:rPr>
          <w:b/>
        </w:rPr>
        <w:t>’s Arts Evaluation Group help validate</w:t>
      </w:r>
      <w:r w:rsidR="00302BD0" w:rsidRPr="002C5D87">
        <w:rPr>
          <w:b/>
        </w:rPr>
        <w:t xml:space="preserve"> the outcomes of your </w:t>
      </w:r>
      <w:r>
        <w:rPr>
          <w:b/>
        </w:rPr>
        <w:t>work</w:t>
      </w:r>
      <w:r w:rsidR="00302BD0" w:rsidRPr="002C5D87">
        <w:rPr>
          <w:b/>
        </w:rPr>
        <w:t>?</w:t>
      </w:r>
      <w:r w:rsidR="00023A15" w:rsidRPr="002C5D87">
        <w:rPr>
          <w:b/>
        </w:rPr>
        <w:t xml:space="preserve">  </w:t>
      </w:r>
    </w:p>
    <w:p w14:paraId="1870D008" w14:textId="77777777" w:rsidR="00302BD0" w:rsidRDefault="00023A15" w:rsidP="00302BD0">
      <w:r>
        <w:t xml:space="preserve">It provides a story behind the measured outcomes we track.  </w:t>
      </w:r>
      <w:r w:rsidR="002A3519">
        <w:t>It</w:t>
      </w:r>
      <w:r>
        <w:t xml:space="preserve"> helps us </w:t>
      </w:r>
      <w:r w:rsidR="002A3519">
        <w:t>advance our</w:t>
      </w:r>
      <w:r>
        <w:t xml:space="preserve"> advocacy</w:t>
      </w:r>
      <w:r w:rsidR="002A3519">
        <w:t xml:space="preserve"> work and our</w:t>
      </w:r>
      <w:r>
        <w:t xml:space="preserve"> fundraising</w:t>
      </w:r>
      <w:r w:rsidR="002A3519">
        <w:t xml:space="preserve"> efforts; it helps us evaluate our </w:t>
      </w:r>
      <w:r>
        <w:t xml:space="preserve">program </w:t>
      </w:r>
      <w:r w:rsidR="002A3519">
        <w:t xml:space="preserve">for the outcomes that matter most – for example, </w:t>
      </w:r>
      <w:r>
        <w:t xml:space="preserve">are the kids </w:t>
      </w:r>
      <w:r w:rsidR="002A3519">
        <w:t xml:space="preserve">we work with </w:t>
      </w:r>
      <w:r>
        <w:t>growing and learning</w:t>
      </w:r>
      <w:r w:rsidR="002A3519">
        <w:t>? Are</w:t>
      </w:r>
      <w:r>
        <w:t xml:space="preserve"> staff </w:t>
      </w:r>
      <w:r w:rsidR="002A3519">
        <w:t xml:space="preserve">members </w:t>
      </w:r>
      <w:r>
        <w:t xml:space="preserve">being responsive </w:t>
      </w:r>
      <w:r w:rsidR="002A3519">
        <w:t xml:space="preserve">to their needs, and are we including their voice and perspective? And it </w:t>
      </w:r>
      <w:r>
        <w:t xml:space="preserve">absolutely </w:t>
      </w:r>
      <w:r w:rsidR="002A3519">
        <w:t>helps</w:t>
      </w:r>
      <w:r>
        <w:t xml:space="preserve"> </w:t>
      </w:r>
      <w:r w:rsidR="002A3519">
        <w:t xml:space="preserve">us respond </w:t>
      </w:r>
      <w:r>
        <w:t xml:space="preserve">to </w:t>
      </w:r>
      <w:r w:rsidR="002A3519">
        <w:t>funders’ requests for data and examples of our impact</w:t>
      </w:r>
      <w:r>
        <w:t>.</w:t>
      </w:r>
    </w:p>
    <w:p w14:paraId="3AE96F44" w14:textId="77777777" w:rsidR="00302BD0" w:rsidRPr="002C5D87" w:rsidRDefault="00302BD0" w:rsidP="00302BD0">
      <w:pPr>
        <w:rPr>
          <w:b/>
        </w:rPr>
      </w:pPr>
      <w:r w:rsidRPr="002C5D87">
        <w:rPr>
          <w:b/>
        </w:rPr>
        <w:t xml:space="preserve">What outcomes have been statistically solidified by your participation in the </w:t>
      </w:r>
      <w:r w:rsidR="002A3519">
        <w:rPr>
          <w:b/>
        </w:rPr>
        <w:t xml:space="preserve">Arts Evaluation Group </w:t>
      </w:r>
      <w:r w:rsidRPr="002C5D87">
        <w:rPr>
          <w:b/>
        </w:rPr>
        <w:t>studies?</w:t>
      </w:r>
    </w:p>
    <w:p w14:paraId="285E4B90" w14:textId="77777777" w:rsidR="00971D58" w:rsidRDefault="00971D58" w:rsidP="00302BD0">
      <w:r>
        <w:t xml:space="preserve">A few examples: </w:t>
      </w:r>
    </w:p>
    <w:p w14:paraId="44858E35" w14:textId="77777777" w:rsidR="00971D58" w:rsidRDefault="00023A15" w:rsidP="00971D58">
      <w:pPr>
        <w:pStyle w:val="ListParagraph"/>
        <w:numPr>
          <w:ilvl w:val="0"/>
          <w:numId w:val="1"/>
        </w:numPr>
      </w:pPr>
      <w:r>
        <w:t xml:space="preserve">Collective impact is solidified by our participation in the Alliance.  </w:t>
      </w:r>
    </w:p>
    <w:p w14:paraId="52AD5840" w14:textId="77777777" w:rsidR="00971D58" w:rsidRDefault="00971D58" w:rsidP="00971D58">
      <w:pPr>
        <w:pStyle w:val="ListParagraph"/>
        <w:numPr>
          <w:ilvl w:val="0"/>
          <w:numId w:val="1"/>
        </w:numPr>
      </w:pPr>
      <w:r>
        <w:t xml:space="preserve">Our work </w:t>
      </w:r>
      <w:r w:rsidR="00023A15">
        <w:t>manifest</w:t>
      </w:r>
      <w:r>
        <w:t>s</w:t>
      </w:r>
      <w:r w:rsidR="00023A15">
        <w:t xml:space="preserve"> </w:t>
      </w:r>
      <w:r w:rsidR="002A3519">
        <w:t xml:space="preserve">our </w:t>
      </w:r>
      <w:r w:rsidR="00023A15">
        <w:t>firm commitment to working with youth from a different perspective</w:t>
      </w:r>
      <w:r w:rsidR="00D76547">
        <w:t>,</w:t>
      </w:r>
      <w:r w:rsidR="00023A15">
        <w:t xml:space="preserve"> with youth </w:t>
      </w:r>
      <w:r w:rsidR="007E10DB">
        <w:t xml:space="preserve">as part of </w:t>
      </w:r>
      <w:r w:rsidR="00D76547">
        <w:t>decision-</w:t>
      </w:r>
      <w:r w:rsidR="00023A15">
        <w:t>making process</w:t>
      </w:r>
      <w:r w:rsidR="007E10DB">
        <w:t>es</w:t>
      </w:r>
      <w:r w:rsidR="00023A15">
        <w:t xml:space="preserve"> in terms of developing projects, themes, and approaches.  </w:t>
      </w:r>
    </w:p>
    <w:p w14:paraId="5F1F76A6" w14:textId="77777777" w:rsidR="00023A15" w:rsidRDefault="00971D58" w:rsidP="00971D58">
      <w:pPr>
        <w:pStyle w:val="ListParagraph"/>
        <w:numPr>
          <w:ilvl w:val="0"/>
          <w:numId w:val="1"/>
        </w:numPr>
      </w:pPr>
      <w:r>
        <w:t>Y</w:t>
      </w:r>
      <w:r w:rsidR="00023A15">
        <w:t xml:space="preserve">outh engaged in creative youth development programs are more likely to be engaged in their communities. </w:t>
      </w:r>
    </w:p>
    <w:p w14:paraId="5517B19E" w14:textId="77777777" w:rsidR="00302BD0" w:rsidRPr="002C5D87" w:rsidRDefault="00302BD0" w:rsidP="00302BD0">
      <w:pPr>
        <w:rPr>
          <w:b/>
        </w:rPr>
      </w:pPr>
      <w:r w:rsidRPr="002C5D87">
        <w:rPr>
          <w:b/>
        </w:rPr>
        <w:t>How does this support your organizational efforts?</w:t>
      </w:r>
    </w:p>
    <w:p w14:paraId="0905E925" w14:textId="77777777" w:rsidR="007E10DB" w:rsidRDefault="007E10DB" w:rsidP="00302BD0">
      <w:r>
        <w:t>For all the work we have done on evaluation, it’s been worth it.  Funders brighten up at the statistics we bring!  Board members smile.  Data is a tric</w:t>
      </w:r>
      <w:r w:rsidR="00167CC5">
        <w:t>ky subject in the arts – there is a stigma around it</w:t>
      </w:r>
      <w:r>
        <w:t>.  But the benefits are that we’ve stayed together as a group, funders take us more seriously,</w:t>
      </w:r>
      <w:r w:rsidR="00167CC5">
        <w:t xml:space="preserve"> and</w:t>
      </w:r>
      <w:r>
        <w:t xml:space="preserve"> creative youth development outcomes are measurable outcomes related to marketing, advocacy, sustainability</w:t>
      </w:r>
      <w:r w:rsidR="00167CC5">
        <w:t>.</w:t>
      </w:r>
    </w:p>
    <w:p w14:paraId="42CDF5C0" w14:textId="77777777" w:rsidR="00302BD0" w:rsidRDefault="00302BD0" w:rsidP="00302BD0">
      <w:r>
        <w:t xml:space="preserve"> </w:t>
      </w:r>
      <w:r w:rsidR="00023A15">
        <w:t>As a creative youth development organization, we are interested equally in excellence in the arts and youth development.  Our survey outcomes reflect growth in both areas.  If it were only art skills or only youth development, then that would be a lopsided approach to the work we do.</w:t>
      </w:r>
    </w:p>
    <w:p w14:paraId="7259A143" w14:textId="77777777" w:rsidR="00302BD0" w:rsidRDefault="00302BD0" w:rsidP="00302BD0">
      <w:pPr>
        <w:rPr>
          <w:b/>
        </w:rPr>
      </w:pPr>
      <w:r w:rsidRPr="002C5D87">
        <w:rPr>
          <w:b/>
        </w:rPr>
        <w:t>In which area(s) have you seen the most significant statistical change year-over-year in your survey?</w:t>
      </w:r>
      <w:r w:rsidR="002C5D87" w:rsidRPr="002C5D87">
        <w:rPr>
          <w:b/>
        </w:rPr>
        <w:t xml:space="preserve"> </w:t>
      </w:r>
    </w:p>
    <w:p w14:paraId="738C715C" w14:textId="77777777" w:rsidR="0001725D" w:rsidRDefault="002477F0" w:rsidP="00302BD0">
      <w:r>
        <w:t xml:space="preserve">DAVA’s Job Training in the Arts program is based on best practices for out-of-school arts programming and positive youth development, so our surveys reflect very stable, consistent outcomes.  Early on in our evaluation process for </w:t>
      </w:r>
      <w:proofErr w:type="spellStart"/>
      <w:r>
        <w:t>YouthReach</w:t>
      </w:r>
      <w:proofErr w:type="spellEnd"/>
      <w:r>
        <w:t xml:space="preserve">, we were challenged to think about Youth as Resources within our </w:t>
      </w:r>
      <w:r>
        <w:lastRenderedPageBreak/>
        <w:t>program quality domain.  We learned that we had to be very vocal and obvious about how we were including youth in our project and curriculum development, including formalizing a Youth Advisory Committee.</w:t>
      </w:r>
      <w:r w:rsidR="0001725D">
        <w:t xml:space="preserve">  This process impacted the kids’ understanding of their involvement, which is reflected in the surveys.  </w:t>
      </w:r>
    </w:p>
    <w:p w14:paraId="6DE5D785" w14:textId="77777777" w:rsidR="00302BD0" w:rsidRDefault="0001725D" w:rsidP="00302BD0">
      <w:r>
        <w:t xml:space="preserve">If any of the domains take a dip, we </w:t>
      </w:r>
      <w:r w:rsidR="00971D58">
        <w:t>implement</w:t>
      </w:r>
      <w:r>
        <w:t xml:space="preserve"> strategies to improve.  Really, the survey is valuable as a guide for best practices and “what you should be doing.”  </w:t>
      </w:r>
      <w:r w:rsidR="00095F9F">
        <w:t>Then i</w:t>
      </w:r>
      <w:r>
        <w:t xml:space="preserve">t’s a matter of </w:t>
      </w:r>
      <w:r w:rsidR="00971D58">
        <w:t>figuring out</w:t>
      </w:r>
      <w:r>
        <w:t xml:space="preserve"> how your specific population of kids responds to the issues</w:t>
      </w:r>
      <w:r w:rsidR="00971D58">
        <w:t>,</w:t>
      </w:r>
      <w:r>
        <w:t xml:space="preserve"> and training</w:t>
      </w:r>
      <w:r w:rsidR="00095F9F">
        <w:t xml:space="preserve"> staff to adjust their approach</w:t>
      </w:r>
      <w:r w:rsidR="00971D58">
        <w:t xml:space="preserve"> to match</w:t>
      </w:r>
      <w:r w:rsidR="00095F9F">
        <w:t>.</w:t>
      </w:r>
    </w:p>
    <w:p w14:paraId="258A0852" w14:textId="77777777" w:rsidR="00302BD0" w:rsidRPr="002C5D87" w:rsidRDefault="00302BD0" w:rsidP="00302BD0">
      <w:pPr>
        <w:rPr>
          <w:b/>
        </w:rPr>
      </w:pPr>
      <w:r w:rsidRPr="002C5D87">
        <w:rPr>
          <w:b/>
        </w:rPr>
        <w:t>Which specific youth outcomes have been most important to your organization?</w:t>
      </w:r>
      <w:r w:rsidR="00083E03" w:rsidRPr="002C5D87">
        <w:rPr>
          <w:b/>
        </w:rPr>
        <w:t xml:space="preserve"> </w:t>
      </w:r>
    </w:p>
    <w:p w14:paraId="3B6E0722" w14:textId="77777777" w:rsidR="00166450" w:rsidRDefault="00166450" w:rsidP="00023A15">
      <w:r>
        <w:t>Internally, we look at the Program Quality outcomes to make sure we are tracking well with kids.  If numbers shift slightly, we can discuss strategies to reinforce or improve outcomes.  In grants, we consistently use the following outcomes:</w:t>
      </w:r>
    </w:p>
    <w:p w14:paraId="071478EC" w14:textId="77777777" w:rsidR="00E03A15" w:rsidRDefault="00E03A15" w:rsidP="00971D58">
      <w:pPr>
        <w:pStyle w:val="ListParagraph"/>
        <w:numPr>
          <w:ilvl w:val="0"/>
          <w:numId w:val="2"/>
        </w:numPr>
      </w:pPr>
      <w:r>
        <w:t xml:space="preserve">% </w:t>
      </w:r>
      <w:proofErr w:type="gramStart"/>
      <w:r>
        <w:t>of</w:t>
      </w:r>
      <w:proofErr w:type="gramEnd"/>
      <w:r>
        <w:t xml:space="preserve"> youth that have “learned new artistic skills”</w:t>
      </w:r>
      <w:r w:rsidR="002C5D87">
        <w:t xml:space="preserve"> and</w:t>
      </w:r>
      <w:r>
        <w:t xml:space="preserve"> “learned about new things at DAVA</w:t>
      </w:r>
      <w:r w:rsidR="002C5D87">
        <w:t>.”</w:t>
      </w:r>
    </w:p>
    <w:p w14:paraId="376FB9D8" w14:textId="77777777" w:rsidR="00166450" w:rsidRDefault="00971D58" w:rsidP="00971D58">
      <w:pPr>
        <w:pStyle w:val="ListParagraph"/>
        <w:numPr>
          <w:ilvl w:val="0"/>
          <w:numId w:val="2"/>
        </w:numPr>
      </w:pPr>
      <w:r>
        <w:t xml:space="preserve">% </w:t>
      </w:r>
      <w:proofErr w:type="gramStart"/>
      <w:r>
        <w:t>of</w:t>
      </w:r>
      <w:proofErr w:type="gramEnd"/>
      <w:r>
        <w:t xml:space="preserve"> youth that report that </w:t>
      </w:r>
      <w:r w:rsidR="00E03A15">
        <w:t>coming to this program has “helped me to learn in new ways,” and “learn I can do things I didn’t think I could do before.”</w:t>
      </w:r>
    </w:p>
    <w:p w14:paraId="54397194" w14:textId="77777777" w:rsidR="00E03A15" w:rsidRDefault="00E03A15" w:rsidP="00971D58">
      <w:pPr>
        <w:pStyle w:val="ListParagraph"/>
        <w:numPr>
          <w:ilvl w:val="0"/>
          <w:numId w:val="2"/>
        </w:numPr>
      </w:pPr>
      <w:r>
        <w:t xml:space="preserve">% </w:t>
      </w:r>
      <w:proofErr w:type="gramStart"/>
      <w:r>
        <w:t>of</w:t>
      </w:r>
      <w:proofErr w:type="gramEnd"/>
      <w:r>
        <w:t xml:space="preserve"> youth that “work better with others on a team”</w:t>
      </w:r>
    </w:p>
    <w:p w14:paraId="3AC71A00" w14:textId="77777777" w:rsidR="00E03A15" w:rsidRDefault="00E03A15" w:rsidP="00971D58">
      <w:pPr>
        <w:pStyle w:val="ListParagraph"/>
        <w:numPr>
          <w:ilvl w:val="0"/>
          <w:numId w:val="2"/>
        </w:numPr>
      </w:pPr>
      <w:r>
        <w:t xml:space="preserve">% </w:t>
      </w:r>
      <w:proofErr w:type="gramStart"/>
      <w:r>
        <w:t>of</w:t>
      </w:r>
      <w:proofErr w:type="gramEnd"/>
      <w:r>
        <w:t xml:space="preserve"> youth that “feel better about myself” and “feel better about my future.”</w:t>
      </w:r>
    </w:p>
    <w:p w14:paraId="033D46AC" w14:textId="77777777" w:rsidR="00023A15" w:rsidRDefault="00E03A15" w:rsidP="00971D58">
      <w:pPr>
        <w:pStyle w:val="ListParagraph"/>
        <w:numPr>
          <w:ilvl w:val="0"/>
          <w:numId w:val="2"/>
        </w:numPr>
      </w:pPr>
      <w:r>
        <w:t xml:space="preserve">% </w:t>
      </w:r>
      <w:proofErr w:type="gramStart"/>
      <w:r>
        <w:t>of</w:t>
      </w:r>
      <w:proofErr w:type="gramEnd"/>
      <w:r>
        <w:t xml:space="preserve"> </w:t>
      </w:r>
      <w:r w:rsidR="00023A15">
        <w:t>youth</w:t>
      </w:r>
      <w:r>
        <w:t xml:space="preserve"> that feel “prepared to work at a job.”</w:t>
      </w:r>
    </w:p>
    <w:p w14:paraId="60CCF1B3" w14:textId="77777777" w:rsidR="00023A15" w:rsidRDefault="00E03A15" w:rsidP="00971D58">
      <w:pPr>
        <w:pStyle w:val="ListParagraph"/>
        <w:numPr>
          <w:ilvl w:val="0"/>
          <w:numId w:val="2"/>
        </w:numPr>
      </w:pPr>
      <w:r>
        <w:t xml:space="preserve">% </w:t>
      </w:r>
      <w:proofErr w:type="gramStart"/>
      <w:r>
        <w:t>of</w:t>
      </w:r>
      <w:proofErr w:type="gramEnd"/>
      <w:r>
        <w:t xml:space="preserve"> y</w:t>
      </w:r>
      <w:r w:rsidR="00023A15">
        <w:t xml:space="preserve">outh </w:t>
      </w:r>
      <w:r>
        <w:t>that “have more respect for young people of other cultures, races or ethnic groups.”</w:t>
      </w:r>
    </w:p>
    <w:p w14:paraId="3161493B" w14:textId="77777777" w:rsidR="00971D58" w:rsidRDefault="00302BD0" w:rsidP="00302BD0">
      <w:pPr>
        <w:rPr>
          <w:b/>
        </w:rPr>
      </w:pPr>
      <w:r w:rsidRPr="007B6F42">
        <w:rPr>
          <w:b/>
        </w:rPr>
        <w:t>What are common themes in your feedback from the youth?</w:t>
      </w:r>
      <w:r w:rsidR="00083E03" w:rsidRPr="007B6F42">
        <w:rPr>
          <w:b/>
        </w:rPr>
        <w:t xml:space="preserve">  </w:t>
      </w:r>
    </w:p>
    <w:p w14:paraId="7C4327CF" w14:textId="77777777" w:rsidR="00971D58" w:rsidRDefault="00971D58" w:rsidP="00971D58">
      <w:pPr>
        <w:pStyle w:val="ListParagraph"/>
        <w:numPr>
          <w:ilvl w:val="0"/>
          <w:numId w:val="2"/>
        </w:numPr>
      </w:pPr>
      <w:r w:rsidRPr="00971D58">
        <w:rPr>
          <w:b/>
        </w:rPr>
        <w:t>“</w:t>
      </w:r>
      <w:r w:rsidR="00095F9F" w:rsidRPr="00095F9F">
        <w:t>I learn so many new things at DAVA.</w:t>
      </w:r>
      <w:r>
        <w:t>”</w:t>
      </w:r>
    </w:p>
    <w:p w14:paraId="375B2610" w14:textId="77777777" w:rsidR="00971D58" w:rsidRPr="00971D58" w:rsidRDefault="00971D58" w:rsidP="00971D58">
      <w:pPr>
        <w:pStyle w:val="ListParagraph"/>
        <w:numPr>
          <w:ilvl w:val="0"/>
          <w:numId w:val="2"/>
        </w:numPr>
        <w:rPr>
          <w:b/>
        </w:rPr>
      </w:pPr>
      <w:r>
        <w:rPr>
          <w:b/>
        </w:rPr>
        <w:t>“</w:t>
      </w:r>
      <w:r w:rsidR="00095F9F">
        <w:t xml:space="preserve">It’s a different way of learning than at school.  </w:t>
      </w:r>
      <w:r w:rsidR="00083E03" w:rsidRPr="00095F9F">
        <w:t>Teachers treat you differently at DAVA.</w:t>
      </w:r>
      <w:r>
        <w:t>”</w:t>
      </w:r>
      <w:r w:rsidR="00083E03" w:rsidRPr="00095F9F">
        <w:t xml:space="preserve">  </w:t>
      </w:r>
    </w:p>
    <w:p w14:paraId="3ED00303" w14:textId="77777777" w:rsidR="00971D58" w:rsidRPr="00971D58" w:rsidRDefault="00971D58" w:rsidP="00971D58">
      <w:pPr>
        <w:pStyle w:val="ListParagraph"/>
        <w:numPr>
          <w:ilvl w:val="0"/>
          <w:numId w:val="2"/>
        </w:numPr>
        <w:rPr>
          <w:b/>
        </w:rPr>
      </w:pPr>
      <w:r>
        <w:rPr>
          <w:b/>
        </w:rPr>
        <w:t>“</w:t>
      </w:r>
      <w:r w:rsidR="00083E03" w:rsidRPr="00095F9F">
        <w:t>I feel safe at DAVA.</w:t>
      </w:r>
      <w:r>
        <w:t>”</w:t>
      </w:r>
      <w:r w:rsidR="00083E03" w:rsidRPr="00095F9F">
        <w:t xml:space="preserve">  </w:t>
      </w:r>
    </w:p>
    <w:p w14:paraId="4D1063B4" w14:textId="77777777" w:rsidR="00302BD0" w:rsidRPr="00971D58" w:rsidRDefault="00971D58" w:rsidP="00971D58">
      <w:pPr>
        <w:pStyle w:val="ListParagraph"/>
        <w:numPr>
          <w:ilvl w:val="0"/>
          <w:numId w:val="2"/>
        </w:numPr>
        <w:rPr>
          <w:b/>
        </w:rPr>
      </w:pPr>
      <w:r>
        <w:rPr>
          <w:b/>
        </w:rPr>
        <w:t>“</w:t>
      </w:r>
      <w:r w:rsidR="00095F9F">
        <w:t>Create</w:t>
      </w:r>
      <w:r w:rsidR="007B6F42" w:rsidRPr="00095F9F">
        <w:t xml:space="preserve"> m</w:t>
      </w:r>
      <w:r w:rsidR="00083E03" w:rsidRPr="00095F9F">
        <w:t>ore</w:t>
      </w:r>
      <w:r w:rsidR="00083E03" w:rsidRPr="004438EF">
        <w:t xml:space="preserve"> DAVAs</w:t>
      </w:r>
      <w:r w:rsidR="007B6F42" w:rsidRPr="004438EF">
        <w:t xml:space="preserve"> in other commun</w:t>
      </w:r>
      <w:r w:rsidR="00C935DF">
        <w:t>i</w:t>
      </w:r>
      <w:r w:rsidR="007B6F42" w:rsidRPr="004438EF">
        <w:t xml:space="preserve">ties and </w:t>
      </w:r>
      <w:r>
        <w:t>nationwide.”</w:t>
      </w:r>
      <w:r w:rsidR="00083E03" w:rsidRPr="004438EF">
        <w:t xml:space="preserve"> </w:t>
      </w:r>
    </w:p>
    <w:p w14:paraId="08CDD386" w14:textId="77777777" w:rsidR="00971D58" w:rsidRDefault="00971D58" w:rsidP="00302BD0">
      <w:pPr>
        <w:rPr>
          <w:b/>
        </w:rPr>
      </w:pPr>
      <w:r>
        <w:rPr>
          <w:b/>
        </w:rPr>
        <w:t>What about feedback f</w:t>
      </w:r>
      <w:r w:rsidR="00302BD0" w:rsidRPr="004438EF">
        <w:rPr>
          <w:b/>
        </w:rPr>
        <w:t xml:space="preserve">rom parents? </w:t>
      </w:r>
      <w:r w:rsidR="004438EF" w:rsidRPr="004438EF">
        <w:rPr>
          <w:b/>
        </w:rPr>
        <w:t xml:space="preserve"> </w:t>
      </w:r>
    </w:p>
    <w:p w14:paraId="5B387B11" w14:textId="77777777" w:rsidR="00302BD0" w:rsidRPr="004438EF" w:rsidRDefault="004438EF" w:rsidP="00302BD0">
      <w:pPr>
        <w:rPr>
          <w:b/>
        </w:rPr>
      </w:pPr>
      <w:r w:rsidRPr="004438EF">
        <w:t xml:space="preserve">DAVA is a known and trusted presence in our </w:t>
      </w:r>
      <w:r w:rsidRPr="00300E6E">
        <w:t xml:space="preserve">community. </w:t>
      </w:r>
      <w:r w:rsidR="00300E6E" w:rsidRPr="00300E6E">
        <w:t xml:space="preserve"> Parents see their kids thriving here, even when they might have </w:t>
      </w:r>
      <w:r w:rsidR="0085371F" w:rsidRPr="00300E6E">
        <w:t>difficulty</w:t>
      </w:r>
      <w:r w:rsidR="00300E6E" w:rsidRPr="00300E6E">
        <w:t xml:space="preserve"> in school.</w:t>
      </w:r>
      <w:r w:rsidRPr="00300E6E">
        <w:t xml:space="preserve"> </w:t>
      </w:r>
      <w:r w:rsidR="00300E6E">
        <w:t xml:space="preserve"> </w:t>
      </w:r>
      <w:r w:rsidR="00971D58">
        <w:t>The mom of one of our young people</w:t>
      </w:r>
      <w:r w:rsidR="00300E6E">
        <w:t xml:space="preserve"> (</w:t>
      </w:r>
      <w:r w:rsidR="00971D58">
        <w:t>12 years old) shared</w:t>
      </w:r>
      <w:r w:rsidR="00300E6E">
        <w:t xml:space="preserve">, </w:t>
      </w:r>
      <w:r w:rsidRPr="00300E6E">
        <w:t>“I was involved in the arts</w:t>
      </w:r>
      <w:r w:rsidRPr="004438EF">
        <w:t xml:space="preserve"> in Mexico and it brought me friends and confidence.  I am so happy we found DAVA, because I have watched </w:t>
      </w:r>
      <w:r w:rsidR="00971D58">
        <w:t>my daughter</w:t>
      </w:r>
      <w:r w:rsidRPr="004438EF">
        <w:t xml:space="preserve"> grow the same way here.”</w:t>
      </w:r>
    </w:p>
    <w:p w14:paraId="20D62EA4" w14:textId="77777777" w:rsidR="00DA23C6" w:rsidRDefault="00302BD0" w:rsidP="00302BD0">
      <w:proofErr w:type="gramStart"/>
      <w:r w:rsidRPr="004438EF">
        <w:rPr>
          <w:b/>
        </w:rPr>
        <w:t>From your community?</w:t>
      </w:r>
      <w:proofErr w:type="gramEnd"/>
      <w:r w:rsidR="0085371F">
        <w:t xml:space="preserve"> </w:t>
      </w:r>
      <w:r w:rsidR="00083E03" w:rsidRPr="004438EF">
        <w:t xml:space="preserve"> </w:t>
      </w:r>
    </w:p>
    <w:p w14:paraId="53C81FE5" w14:textId="77777777" w:rsidR="00302BD0" w:rsidRPr="0085371F" w:rsidRDefault="00023A15" w:rsidP="00302BD0">
      <w:r w:rsidRPr="004438EF">
        <w:t>DAVA does amazing work in this community and reflect</w:t>
      </w:r>
      <w:r w:rsidR="0085371F">
        <w:t>s</w:t>
      </w:r>
      <w:r w:rsidRPr="004438EF">
        <w:t xml:space="preserve"> a sensitive ear to youth and issues facing youth</w:t>
      </w:r>
      <w:r w:rsidR="00DA23C6">
        <w:t xml:space="preserve">. </w:t>
      </w:r>
      <w:r w:rsidR="00083E03">
        <w:t xml:space="preserve"> DAVA is a safe creative space and provides a welcoming productive presence in northern Aurora.  Kids at DAVA are part of a new </w:t>
      </w:r>
      <w:r w:rsidR="007B6F42">
        <w:t xml:space="preserve">creative </w:t>
      </w:r>
      <w:r w:rsidR="00083E03">
        <w:t>workforce in Aurora.</w:t>
      </w:r>
      <w:r w:rsidR="009106A9">
        <w:t xml:space="preserve">  </w:t>
      </w:r>
    </w:p>
    <w:p w14:paraId="3F7C779F" w14:textId="77777777" w:rsidR="007B6F42" w:rsidRDefault="00302BD0" w:rsidP="00302BD0">
      <w:pPr>
        <w:rPr>
          <w:b/>
        </w:rPr>
      </w:pPr>
      <w:r w:rsidRPr="007B6F42">
        <w:rPr>
          <w:b/>
        </w:rPr>
        <w:t>What “voice for youth” does the Alliance for Creative Youth Development (</w:t>
      </w:r>
      <w:r w:rsidR="00DA23C6">
        <w:rPr>
          <w:b/>
        </w:rPr>
        <w:t xml:space="preserve">and its </w:t>
      </w:r>
      <w:r w:rsidRPr="007B6F42">
        <w:rPr>
          <w:b/>
        </w:rPr>
        <w:t xml:space="preserve">Arts Evaluation Group) provide? </w:t>
      </w:r>
      <w:r w:rsidR="00023A15" w:rsidRPr="007B6F42">
        <w:rPr>
          <w:b/>
        </w:rPr>
        <w:t xml:space="preserve">  </w:t>
      </w:r>
    </w:p>
    <w:p w14:paraId="2505EA07" w14:textId="77777777" w:rsidR="00302BD0" w:rsidRDefault="00DA23C6" w:rsidP="00302BD0">
      <w:r>
        <w:lastRenderedPageBreak/>
        <w:t>T</w:t>
      </w:r>
      <w:r w:rsidR="00023A15" w:rsidRPr="007B6F42">
        <w:t>here are many “voices” across disciplines</w:t>
      </w:r>
      <w:r w:rsidR="007B6F42">
        <w:t xml:space="preserve">, and </w:t>
      </w:r>
      <w:r w:rsidR="00023A15" w:rsidRPr="007B6F42">
        <w:t>we capture that collective voice.</w:t>
      </w:r>
      <w:r w:rsidR="007B6F42">
        <w:t xml:space="preserve">  </w:t>
      </w:r>
      <w:r w:rsidR="00E822D4">
        <w:t xml:space="preserve">Voice for youth as ACYD means </w:t>
      </w:r>
      <w:r w:rsidR="00E822D4" w:rsidRPr="00DA23C6">
        <w:rPr>
          <w:b/>
          <w:i/>
        </w:rPr>
        <w:t>access</w:t>
      </w:r>
      <w:r>
        <w:t xml:space="preserve"> -- a</w:t>
      </w:r>
      <w:r w:rsidR="00E822D4">
        <w:t>ccess</w:t>
      </w:r>
      <w:r w:rsidR="007B6F42">
        <w:t xml:space="preserve"> to the playing field</w:t>
      </w:r>
      <w:r w:rsidR="00E822D4">
        <w:t xml:space="preserve"> for undeserved or margina</w:t>
      </w:r>
      <w:r w:rsidR="007B6F42">
        <w:t>lized youth</w:t>
      </w:r>
      <w:r w:rsidR="00E822D4">
        <w:t xml:space="preserve">.  We believe there is a vast untapped pool of potential in our communities.  We want </w:t>
      </w:r>
      <w:r w:rsidR="00083E03">
        <w:t xml:space="preserve">be part of the “on ramp” </w:t>
      </w:r>
      <w:r w:rsidR="007B6F42">
        <w:t xml:space="preserve">for </w:t>
      </w:r>
      <w:r w:rsidR="00E822D4">
        <w:t>kids.</w:t>
      </w:r>
    </w:p>
    <w:p w14:paraId="6EEFCB28" w14:textId="77777777" w:rsidR="007E10DB" w:rsidRPr="007B6F42" w:rsidRDefault="00DA23C6" w:rsidP="007E10DB">
      <w:pPr>
        <w:rPr>
          <w:b/>
        </w:rPr>
      </w:pPr>
      <w:r>
        <w:rPr>
          <w:b/>
        </w:rPr>
        <w:t xml:space="preserve">Information about DAVA </w:t>
      </w:r>
    </w:p>
    <w:p w14:paraId="0051BBB7" w14:textId="77777777" w:rsidR="007E10DB" w:rsidRPr="007B6F42" w:rsidRDefault="007E10DB" w:rsidP="007E10DB">
      <w:pPr>
        <w:rPr>
          <w:b/>
        </w:rPr>
      </w:pPr>
      <w:r w:rsidRPr="007B6F42">
        <w:rPr>
          <w:b/>
        </w:rPr>
        <w:t>How many youth do you serve on an annual basis?</w:t>
      </w:r>
    </w:p>
    <w:p w14:paraId="5A9B0A76" w14:textId="77777777" w:rsidR="007E10DB" w:rsidRDefault="007E10DB" w:rsidP="007E10DB">
      <w:r>
        <w:t>DAVA serves 1,000 kids (ages 3-17</w:t>
      </w:r>
      <w:r w:rsidR="00DA23C6">
        <w:t>, unduplicated count) in year-</w:t>
      </w:r>
      <w:r>
        <w:t>round</w:t>
      </w:r>
      <w:r w:rsidR="00DA23C6">
        <w:t>,</w:t>
      </w:r>
      <w:r>
        <w:t xml:space="preserve"> on-site programs with over 10,000 visits.  In Job Training in the Arts (our program evaluated within the Alliance), we typically serve 100 youth</w:t>
      </w:r>
      <w:r w:rsidR="00C6561E">
        <w:t xml:space="preserve"> (unduplicated count)</w:t>
      </w:r>
      <w:r>
        <w:t xml:space="preserve"> during 3,000 visits.</w:t>
      </w:r>
    </w:p>
    <w:p w14:paraId="08ED2671" w14:textId="77777777" w:rsidR="007E10DB" w:rsidRPr="007B6F42" w:rsidRDefault="007E10DB" w:rsidP="007E10DB">
      <w:pPr>
        <w:rPr>
          <w:b/>
        </w:rPr>
      </w:pPr>
      <w:r w:rsidRPr="007B6F42">
        <w:rPr>
          <w:b/>
        </w:rPr>
        <w:t>What do you want the public to know about the importance of youth development through the arts?</w:t>
      </w:r>
    </w:p>
    <w:p w14:paraId="0CE86930" w14:textId="77777777" w:rsidR="007E10DB" w:rsidRDefault="007E10DB" w:rsidP="007E10DB">
      <w:r>
        <w:t>Creativity, invention, and innovation appear repeatedly in educatio</w:t>
      </w:r>
      <w:r w:rsidR="00C6561E">
        <w:t xml:space="preserve">n standards and priorities for </w:t>
      </w:r>
      <w:r>
        <w:t>building a strong 21st Century workforce, yet the arts have been syste</w:t>
      </w:r>
      <w:r w:rsidR="00C6561E">
        <w:t>matically stripped from schools in favor of teaching to high-</w:t>
      </w:r>
      <w:r>
        <w:t>stakes tests.  One place kids can still practice the creative process is in a high quality after-school program that focuses on creative youth development.  Such programs not only focus on mastering an art form</w:t>
      </w:r>
      <w:r w:rsidR="00C6561E">
        <w:t>;</w:t>
      </w:r>
      <w:r>
        <w:t xml:space="preserve"> youth also develop personal, social, and intellectual skills that are critical to success in school, work, and life.  Creative youth development intentionally provides this support and gives kids a chance</w:t>
      </w:r>
      <w:r w:rsidR="00BC7FF3">
        <w:t xml:space="preserve"> to explore</w:t>
      </w:r>
      <w:r w:rsidR="00095F9F">
        <w:t xml:space="preserve"> issues that are relevant and meaningful to them.  </w:t>
      </w:r>
      <w:r w:rsidR="00BC7FF3">
        <w:t xml:space="preserve">Creativity </w:t>
      </w:r>
      <w:r w:rsidR="00095F9F">
        <w:t>connect</w:t>
      </w:r>
      <w:r w:rsidR="00BC7FF3">
        <w:t>s you</w:t>
      </w:r>
      <w:r w:rsidR="00095F9F">
        <w:t xml:space="preserve"> to the </w:t>
      </w:r>
      <w:r w:rsidR="00EA4B43">
        <w:t>greater</w:t>
      </w:r>
      <w:r w:rsidR="00095F9F">
        <w:t xml:space="preserve"> human </w:t>
      </w:r>
      <w:r w:rsidR="00EA4B43">
        <w:t xml:space="preserve">experience </w:t>
      </w:r>
      <w:r w:rsidR="00095F9F">
        <w:t xml:space="preserve">and </w:t>
      </w:r>
      <w:r w:rsidR="00BC7FF3">
        <w:t>give</w:t>
      </w:r>
      <w:r w:rsidR="00EA4B43">
        <w:t>s</w:t>
      </w:r>
      <w:r w:rsidR="00BC7FF3">
        <w:t xml:space="preserve"> you a way</w:t>
      </w:r>
      <w:r w:rsidR="00095F9F">
        <w:t xml:space="preserve"> to </w:t>
      </w:r>
      <w:r>
        <w:t>imagine new possibilities.</w:t>
      </w:r>
    </w:p>
    <w:p w14:paraId="4B180963" w14:textId="77777777" w:rsidR="007E10DB" w:rsidRPr="007B6F42" w:rsidRDefault="00C6561E" w:rsidP="007E10DB">
      <w:pPr>
        <w:rPr>
          <w:b/>
        </w:rPr>
      </w:pPr>
      <w:r>
        <w:rPr>
          <w:b/>
        </w:rPr>
        <w:t xml:space="preserve">What changes in youth -- </w:t>
      </w:r>
      <w:r w:rsidR="007E10DB" w:rsidRPr="007B6F42">
        <w:rPr>
          <w:b/>
        </w:rPr>
        <w:t>behavior, attitudes</w:t>
      </w:r>
      <w:r>
        <w:rPr>
          <w:b/>
        </w:rPr>
        <w:t>,</w:t>
      </w:r>
      <w:r w:rsidR="007E10DB" w:rsidRPr="007B6F42">
        <w:rPr>
          <w:b/>
        </w:rPr>
        <w:t xml:space="preserve"> and knowledge </w:t>
      </w:r>
      <w:r>
        <w:rPr>
          <w:b/>
        </w:rPr>
        <w:t xml:space="preserve">-- </w:t>
      </w:r>
      <w:r w:rsidR="007E10DB" w:rsidRPr="007B6F42">
        <w:rPr>
          <w:b/>
        </w:rPr>
        <w:t>have been most prevalent with participation in your organization?</w:t>
      </w:r>
    </w:p>
    <w:p w14:paraId="742D0895" w14:textId="77777777" w:rsidR="007E10DB" w:rsidRDefault="007E10DB" w:rsidP="00C6561E">
      <w:pPr>
        <w:pStyle w:val="ListParagraph"/>
        <w:numPr>
          <w:ilvl w:val="0"/>
          <w:numId w:val="2"/>
        </w:numPr>
      </w:pPr>
      <w:r>
        <w:t>Pride in self-expression and personal identity (includes an appreciation for diversity and intercultural understanding/learning)</w:t>
      </w:r>
    </w:p>
    <w:p w14:paraId="7EAF325D" w14:textId="77777777" w:rsidR="00C6561E" w:rsidRDefault="007E10DB" w:rsidP="007E10DB">
      <w:pPr>
        <w:pStyle w:val="ListParagraph"/>
        <w:numPr>
          <w:ilvl w:val="0"/>
          <w:numId w:val="2"/>
        </w:numPr>
      </w:pPr>
      <w:r>
        <w:t>Increase in teamwork skills – respect, listening, valuing diverse perspectives, goal setting, working together.</w:t>
      </w:r>
    </w:p>
    <w:p w14:paraId="222C0BE7" w14:textId="77777777" w:rsidR="00C6561E" w:rsidRDefault="007E10DB" w:rsidP="007E10DB">
      <w:pPr>
        <w:pStyle w:val="ListParagraph"/>
        <w:numPr>
          <w:ilvl w:val="0"/>
          <w:numId w:val="2"/>
        </w:numPr>
      </w:pPr>
      <w:r>
        <w:t>Feeling safe and supported – “DAVA is like home to me.” Sense of belonging, friendship, caring adult staff.</w:t>
      </w:r>
    </w:p>
    <w:p w14:paraId="0ED168F9" w14:textId="77777777" w:rsidR="007E10DB" w:rsidRDefault="007E10DB" w:rsidP="007E10DB">
      <w:pPr>
        <w:pStyle w:val="ListParagraph"/>
        <w:numPr>
          <w:ilvl w:val="0"/>
          <w:numId w:val="2"/>
        </w:numPr>
      </w:pPr>
      <w:r>
        <w:t>Community Development – students are more connected to issues in our community and have learned to imagine creative solutions as well as the tools to create positive change.</w:t>
      </w:r>
    </w:p>
    <w:p w14:paraId="12B4D9F3" w14:textId="77777777" w:rsidR="007E10DB" w:rsidRPr="003B6926" w:rsidRDefault="00C6561E" w:rsidP="007E10DB">
      <w:pPr>
        <w:rPr>
          <w:b/>
        </w:rPr>
      </w:pPr>
      <w:r>
        <w:rPr>
          <w:b/>
        </w:rPr>
        <w:t xml:space="preserve">Is there any particular </w:t>
      </w:r>
      <w:r w:rsidR="007E10DB" w:rsidRPr="003B6926">
        <w:rPr>
          <w:b/>
        </w:rPr>
        <w:t xml:space="preserve">youth success story </w:t>
      </w:r>
      <w:r>
        <w:rPr>
          <w:b/>
        </w:rPr>
        <w:t xml:space="preserve">you are most proud of? </w:t>
      </w:r>
    </w:p>
    <w:p w14:paraId="3F19E950" w14:textId="77777777" w:rsidR="007E10DB" w:rsidRDefault="00C6561E" w:rsidP="007E10DB">
      <w:r>
        <w:t xml:space="preserve">There are two: first, </w:t>
      </w:r>
      <w:r w:rsidR="007E10DB">
        <w:t>Cruz Javier Torres is a staff member for DACA, Deferred Action for Childhood Arrivals.  His dedicated work to be a part of solutions for our new immigrant community is a source of pride to all of us.  His dreams and goals were nurtured at DAVA</w:t>
      </w:r>
      <w:r w:rsidR="003B6926">
        <w:t>,</w:t>
      </w:r>
      <w:r w:rsidR="007E10DB">
        <w:t xml:space="preserve"> and he is a model for so many seeking a better future</w:t>
      </w:r>
      <w:r w:rsidR="003B6926">
        <w:t>.</w:t>
      </w:r>
    </w:p>
    <w:p w14:paraId="60187814" w14:textId="77777777" w:rsidR="00C6561E" w:rsidRDefault="007E10DB" w:rsidP="007E10DB">
      <w:r>
        <w:t>Julian Wakefield began in DAVA’s Computer Art Lab at age 12.  He was then selected to be Junior Staff, working as a special assistant in our programs through high school.  Julian will quickly testify that after-</w:t>
      </w:r>
      <w:r>
        <w:lastRenderedPageBreak/>
        <w:t xml:space="preserve">school programs kept him off the streets and out of trouble during peak youth crime hours.  What began as a choice to do something fun after school led to a 10 year relationship with DAVA and staff mentors that literally changed the trajectory of Julian’s life.  A graduate of Aurora’s Central High and recipient of the 2007 DAVA Scholarship for Excellence, he recently graduated with a degree in graphic design from the University of Colorado Denver.  In his award acceptance speech, he spoke of the importance of having access to a place like DAVA, “this involves me, and you, and everyone…I had a choice to wander or a choice to expand and create personally and for others.”  Julian continues to volunteer helping kids in DAVA’s OASIS Open Studio and Job Training programs. </w:t>
      </w:r>
    </w:p>
    <w:p w14:paraId="25C38530" w14:textId="77777777" w:rsidR="007E10DB" w:rsidRPr="003B6926" w:rsidRDefault="007E10DB" w:rsidP="007E10DB">
      <w:pPr>
        <w:rPr>
          <w:b/>
        </w:rPr>
      </w:pPr>
      <w:r w:rsidRPr="003B6926">
        <w:rPr>
          <w:b/>
        </w:rPr>
        <w:t>How man</w:t>
      </w:r>
      <w:r w:rsidR="00C6561E">
        <w:rPr>
          <w:b/>
        </w:rPr>
        <w:t xml:space="preserve">y DAVA students have “paid it </w:t>
      </w:r>
      <w:r w:rsidRPr="003B6926">
        <w:rPr>
          <w:b/>
        </w:rPr>
        <w:t>forward</w:t>
      </w:r>
      <w:r w:rsidR="00C6561E">
        <w:rPr>
          <w:b/>
        </w:rPr>
        <w:t>”</w:t>
      </w:r>
      <w:r w:rsidRPr="003B6926">
        <w:rPr>
          <w:b/>
        </w:rPr>
        <w:t xml:space="preserve"> or come back to </w:t>
      </w:r>
      <w:r w:rsidR="00C6561E">
        <w:rPr>
          <w:b/>
        </w:rPr>
        <w:t>the</w:t>
      </w:r>
      <w:r w:rsidRPr="003B6926">
        <w:rPr>
          <w:b/>
        </w:rPr>
        <w:t xml:space="preserve"> group to volunteer – giving back to the program that helped them so much?</w:t>
      </w:r>
    </w:p>
    <w:p w14:paraId="58D947D2" w14:textId="77777777" w:rsidR="00C6561E" w:rsidRDefault="007E10DB" w:rsidP="007E10DB">
      <w:r>
        <w:t xml:space="preserve">Job Training alumna </w:t>
      </w:r>
      <w:proofErr w:type="spellStart"/>
      <w:r>
        <w:t>Ysolina</w:t>
      </w:r>
      <w:proofErr w:type="spellEnd"/>
      <w:r w:rsidR="00C6561E">
        <w:t xml:space="preserve"> is a great example: she </w:t>
      </w:r>
      <w:r>
        <w:t xml:space="preserve">overcame a number of life challenges and is now finishing her BA to become a teacher. She reflected, “DAVA was my safe house.  It was the one place where there was freedom to let my imagination grow, and I could develop my own thinking.” </w:t>
      </w:r>
    </w:p>
    <w:p w14:paraId="22A524C6" w14:textId="77777777" w:rsidR="007E10DB" w:rsidRDefault="007E10DB" w:rsidP="007E10DB">
      <w:proofErr w:type="spellStart"/>
      <w:r>
        <w:t>Ysolina</w:t>
      </w:r>
      <w:proofErr w:type="spellEnd"/>
      <w:r>
        <w:t xml:space="preserve"> is one of many graduates who have come back to volunteer at DAVA.  Their success points to the resilience of young people who, against all odds, are holding down jobs, going to college, starting families, and introducing stability into our community.</w:t>
      </w:r>
    </w:p>
    <w:p w14:paraId="34807F78" w14:textId="77777777" w:rsidR="00B27F03" w:rsidRPr="007B6F42" w:rsidRDefault="00C6561E" w:rsidP="00B27F03">
      <w:pPr>
        <w:rPr>
          <w:b/>
        </w:rPr>
      </w:pPr>
      <w:r>
        <w:rPr>
          <w:b/>
        </w:rPr>
        <w:t>A note from Susan Jenson, the executive director of DAVA:</w:t>
      </w:r>
    </w:p>
    <w:p w14:paraId="40A6F9A2" w14:textId="77777777" w:rsidR="00B27F03" w:rsidRDefault="00B27F03" w:rsidP="00B27F03">
      <w:r>
        <w:t xml:space="preserve">There have been many personal </w:t>
      </w:r>
      <w:r w:rsidR="00C6561E">
        <w:t>“</w:t>
      </w:r>
      <w:r>
        <w:t>aha moments</w:t>
      </w:r>
      <w:r w:rsidR="00C6561E">
        <w:t>”</w:t>
      </w:r>
      <w:r>
        <w:t xml:space="preserve"> </w:t>
      </w:r>
      <w:r w:rsidR="00C6561E">
        <w:t xml:space="preserve">for me during my tenure at DAVA. </w:t>
      </w:r>
      <w:r>
        <w:t>I believe that we not only we promote excellence in the arts, but equally as important, excellence as individuals.  That kids have a family home, a school home, and a home at DAVA.</w:t>
      </w:r>
    </w:p>
    <w:p w14:paraId="60C389ED" w14:textId="77777777" w:rsidR="00B27F03" w:rsidRDefault="005E04B0" w:rsidP="00B27F03">
      <w:r>
        <w:t>Kids</w:t>
      </w:r>
      <w:r w:rsidR="00B27F03">
        <w:t xml:space="preserve"> are endlessly creative.  They will open their hearts and brains, hands and voices to any project.  The more challenging the better!</w:t>
      </w:r>
      <w:r w:rsidR="00EE734C">
        <w:t xml:space="preserve">  If you set high standards, kids will reach them.</w:t>
      </w:r>
    </w:p>
    <w:p w14:paraId="488F2D47" w14:textId="77777777" w:rsidR="00B27F03" w:rsidRDefault="00B27F03" w:rsidP="00B27F03">
      <w:r>
        <w:t xml:space="preserve">Kids need positive references in adults, “access to caring adults.” We all do.  People </w:t>
      </w:r>
      <w:proofErr w:type="gramStart"/>
      <w:r>
        <w:t>who</w:t>
      </w:r>
      <w:proofErr w:type="gramEnd"/>
      <w:r>
        <w:t xml:space="preserve"> smile and are encouraging.    Who </w:t>
      </w:r>
      <w:r w:rsidRPr="00722B0E">
        <w:rPr>
          <w:i/>
        </w:rPr>
        <w:t>actively</w:t>
      </w:r>
      <w:r>
        <w:t xml:space="preserve"> listen, listen, listen, listen, </w:t>
      </w:r>
      <w:proofErr w:type="gramStart"/>
      <w:r>
        <w:t>listen</w:t>
      </w:r>
      <w:proofErr w:type="gramEnd"/>
      <w:r>
        <w:t>.</w:t>
      </w:r>
    </w:p>
    <w:p w14:paraId="37C8D103" w14:textId="77777777" w:rsidR="00B27F03" w:rsidRDefault="00B27F03" w:rsidP="00B27F03">
      <w:r>
        <w:t>Creativity is directly linked to a safe</w:t>
      </w:r>
      <w:r w:rsidR="00EE734C">
        <w:t>,</w:t>
      </w:r>
      <w:r>
        <w:t xml:space="preserve"> welcoming atmosphere.  Period.</w:t>
      </w:r>
    </w:p>
    <w:p w14:paraId="2E074039" w14:textId="77777777" w:rsidR="00B27F03" w:rsidRDefault="00B27F03" w:rsidP="00B27F03">
      <w:r>
        <w:t xml:space="preserve">Reciprocity is a rule of the trade.  It goes along with respect.  So, if I respect what you have to say, I fully engage in taking your ideas into account, not </w:t>
      </w:r>
      <w:r w:rsidR="00EE734C">
        <w:t xml:space="preserve">just </w:t>
      </w:r>
      <w:r>
        <w:t>pretending</w:t>
      </w:r>
      <w:r w:rsidR="005E04B0">
        <w:t xml:space="preserve"> to do so</w:t>
      </w:r>
      <w:r>
        <w:t>.</w:t>
      </w:r>
    </w:p>
    <w:p w14:paraId="6737A644" w14:textId="77777777" w:rsidR="00B27F03" w:rsidRDefault="005E04B0" w:rsidP="00B27F03">
      <w:r>
        <w:t>T</w:t>
      </w:r>
      <w:r w:rsidR="00B27F03">
        <w:t>he arts open a pathway for engagement.  Young people are not necessarily here to become “artists.”  What we want is for them to have the same opportunities to succeed in whatever field they decide.  The arts impact every layer of potential success.</w:t>
      </w:r>
    </w:p>
    <w:p w14:paraId="5CF27D8E" w14:textId="77777777" w:rsidR="00B27F03" w:rsidRDefault="00B27F03" w:rsidP="00B27F03">
      <w:r>
        <w:t>Once kids have “it,” that developed creative sensibility, you can never take it away.</w:t>
      </w:r>
    </w:p>
    <w:p w14:paraId="5DC79E48" w14:textId="77777777" w:rsidR="00B27F03" w:rsidRDefault="00B27F03" w:rsidP="00B27F03">
      <w:r>
        <w:t xml:space="preserve">I think what we are talking about is an enhanced cultural democracy with equal access to all who choose to participate.  We are also addressing a growing opportunity chasm, where kids are disconnected, </w:t>
      </w:r>
      <w:r>
        <w:lastRenderedPageBreak/>
        <w:t>isolated.  In creative youth development, suddenly you see kids responding and seeing the value in their “voice.”</w:t>
      </w:r>
    </w:p>
    <w:p w14:paraId="4E1006FF" w14:textId="77777777" w:rsidR="00B27F03" w:rsidRDefault="00B27F03" w:rsidP="00B27F03">
      <w:r>
        <w:t xml:space="preserve">From staff:  “we,” not “I,” is the operating standard.  Learning alongside and with kids.  It’s liberating. </w:t>
      </w:r>
      <w:r w:rsidRPr="00722B0E">
        <w:rPr>
          <w:i/>
        </w:rPr>
        <w:t xml:space="preserve">Autonomy.  </w:t>
      </w:r>
      <w:r>
        <w:t>At some point you have to train and be willing to invest in trust.  That said</w:t>
      </w:r>
      <w:proofErr w:type="gramStart"/>
      <w:r>
        <w:t>,</w:t>
      </w:r>
      <w:proofErr w:type="gramEnd"/>
      <w:r>
        <w:t xml:space="preserve"> there’s a lot of personal responsibility here in terms of getting it done.  </w:t>
      </w:r>
    </w:p>
    <w:p w14:paraId="57E9527B" w14:textId="77777777" w:rsidR="00B27F03" w:rsidRDefault="008B561D" w:rsidP="00B27F03">
      <w:r>
        <w:t>W</w:t>
      </w:r>
      <w:r w:rsidR="00EE734C">
        <w:t>hat the arts</w:t>
      </w:r>
      <w:r w:rsidR="00B27F03">
        <w:t xml:space="preserve"> offer is the ability to</w:t>
      </w:r>
      <w:r w:rsidR="00EE734C">
        <w:t xml:space="preserve"> </w:t>
      </w:r>
      <w:r>
        <w:t>solve problem</w:t>
      </w:r>
      <w:r w:rsidR="00EE734C">
        <w:t>s</w:t>
      </w:r>
      <w:r>
        <w:t xml:space="preserve"> </w:t>
      </w:r>
      <w:r w:rsidR="00EE734C">
        <w:t>through challenges and obstacles to improve a work of art or performance.  Failure, in that sense, is not the end.  It is con</w:t>
      </w:r>
      <w:r w:rsidR="006025CB">
        <w:t>structive</w:t>
      </w:r>
      <w:r w:rsidR="00D35D2C">
        <w:t xml:space="preserve">, open to endless possibilities.  </w:t>
      </w:r>
      <w:r w:rsidR="00EE734C">
        <w:t>You learn to take positive risks</w:t>
      </w:r>
      <w:r w:rsidR="00D35D2C">
        <w:t xml:space="preserve"> in your work and build resilience.  M</w:t>
      </w:r>
      <w:r w:rsidR="00B27F03">
        <w:t>ove the creative impulse along the track so that it offers the potential for new or previously undiscovered outcomes.  And that’s success!</w:t>
      </w:r>
    </w:p>
    <w:p w14:paraId="2D0E1D77" w14:textId="77777777" w:rsidR="00E822D4" w:rsidRDefault="00E822D4" w:rsidP="00722B0E"/>
    <w:p w14:paraId="118D1D79" w14:textId="77777777" w:rsidR="00722B0E" w:rsidRDefault="00722B0E" w:rsidP="00722B0E"/>
    <w:sectPr w:rsidR="00722B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C2CD6" w14:textId="77777777" w:rsidR="00A0166D" w:rsidRDefault="00A0166D" w:rsidP="00A0166D">
      <w:pPr>
        <w:spacing w:after="0" w:line="240" w:lineRule="auto"/>
      </w:pPr>
      <w:r>
        <w:separator/>
      </w:r>
    </w:p>
  </w:endnote>
  <w:endnote w:type="continuationSeparator" w:id="0">
    <w:p w14:paraId="0DBCDAF8" w14:textId="77777777" w:rsidR="00A0166D" w:rsidRDefault="00A0166D" w:rsidP="00A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BB43C" w14:textId="153AA289" w:rsidR="00A0166D" w:rsidRPr="00A0166D" w:rsidRDefault="00A0166D">
    <w:pPr>
      <w:pStyle w:val="Footer"/>
      <w:rPr>
        <w:sz w:val="16"/>
        <w:szCs w:val="16"/>
      </w:rPr>
    </w:pPr>
    <w:r w:rsidRPr="00A0166D">
      <w:rPr>
        <w:sz w:val="16"/>
        <w:szCs w:val="16"/>
      </w:rPr>
      <w:t>DAVA evaluation info</w:t>
    </w:r>
    <w:r w:rsidRPr="00A0166D">
      <w:rPr>
        <w:sz w:val="16"/>
        <w:szCs w:val="16"/>
      </w:rPr>
      <w:tab/>
    </w:r>
    <w:r w:rsidRPr="00A0166D">
      <w:rPr>
        <w:sz w:val="16"/>
        <w:szCs w:val="16"/>
      </w:rPr>
      <w:tab/>
      <w:t xml:space="preserve">page </w:t>
    </w:r>
    <w:r w:rsidRPr="00A0166D">
      <w:rPr>
        <w:rStyle w:val="PageNumber"/>
        <w:sz w:val="16"/>
        <w:szCs w:val="16"/>
      </w:rPr>
      <w:fldChar w:fldCharType="begin"/>
    </w:r>
    <w:r w:rsidRPr="00A0166D">
      <w:rPr>
        <w:rStyle w:val="PageNumber"/>
        <w:sz w:val="16"/>
        <w:szCs w:val="16"/>
      </w:rPr>
      <w:instrText xml:space="preserve"> PAGE </w:instrText>
    </w:r>
    <w:r w:rsidRPr="00A0166D">
      <w:rPr>
        <w:rStyle w:val="PageNumber"/>
        <w:sz w:val="16"/>
        <w:szCs w:val="16"/>
      </w:rPr>
      <w:fldChar w:fldCharType="separate"/>
    </w:r>
    <w:r w:rsidR="005D413C">
      <w:rPr>
        <w:rStyle w:val="PageNumber"/>
        <w:noProof/>
        <w:sz w:val="16"/>
        <w:szCs w:val="16"/>
      </w:rPr>
      <w:t>3</w:t>
    </w:r>
    <w:r w:rsidRPr="00A0166D">
      <w:rPr>
        <w:rStyle w:val="PageNumbe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64954" w14:textId="77777777" w:rsidR="00A0166D" w:rsidRDefault="00A0166D" w:rsidP="00A0166D">
      <w:pPr>
        <w:spacing w:after="0" w:line="240" w:lineRule="auto"/>
      </w:pPr>
      <w:r>
        <w:separator/>
      </w:r>
    </w:p>
  </w:footnote>
  <w:footnote w:type="continuationSeparator" w:id="0">
    <w:p w14:paraId="7494DC33" w14:textId="77777777" w:rsidR="00A0166D" w:rsidRDefault="00A0166D" w:rsidP="00A0166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90F0E"/>
    <w:multiLevelType w:val="hybridMultilevel"/>
    <w:tmpl w:val="2926EF6A"/>
    <w:lvl w:ilvl="0" w:tplc="9ECA3748">
      <w:start w:val="6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B15377"/>
    <w:multiLevelType w:val="hybridMultilevel"/>
    <w:tmpl w:val="9D10F35A"/>
    <w:lvl w:ilvl="0" w:tplc="9ECA3748">
      <w:start w:val="6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BD0"/>
    <w:rsid w:val="0001725D"/>
    <w:rsid w:val="00023A15"/>
    <w:rsid w:val="00083E03"/>
    <w:rsid w:val="00095F9F"/>
    <w:rsid w:val="00166450"/>
    <w:rsid w:val="00167CC5"/>
    <w:rsid w:val="002477F0"/>
    <w:rsid w:val="002A3519"/>
    <w:rsid w:val="002C5D87"/>
    <w:rsid w:val="00300E6E"/>
    <w:rsid w:val="00302BD0"/>
    <w:rsid w:val="003B6926"/>
    <w:rsid w:val="00417B5F"/>
    <w:rsid w:val="004438EF"/>
    <w:rsid w:val="005A7E2B"/>
    <w:rsid w:val="005D413C"/>
    <w:rsid w:val="005E04B0"/>
    <w:rsid w:val="006025CB"/>
    <w:rsid w:val="00722B0E"/>
    <w:rsid w:val="007B6F42"/>
    <w:rsid w:val="007E10DB"/>
    <w:rsid w:val="0085371F"/>
    <w:rsid w:val="008B561D"/>
    <w:rsid w:val="009106A9"/>
    <w:rsid w:val="00971D58"/>
    <w:rsid w:val="00A0166D"/>
    <w:rsid w:val="00AB52A5"/>
    <w:rsid w:val="00B27F03"/>
    <w:rsid w:val="00B54236"/>
    <w:rsid w:val="00BC7FF3"/>
    <w:rsid w:val="00C3138A"/>
    <w:rsid w:val="00C410C3"/>
    <w:rsid w:val="00C6561E"/>
    <w:rsid w:val="00C935DF"/>
    <w:rsid w:val="00D35D2C"/>
    <w:rsid w:val="00D574D0"/>
    <w:rsid w:val="00D76547"/>
    <w:rsid w:val="00DA23C6"/>
    <w:rsid w:val="00E03A15"/>
    <w:rsid w:val="00E23BFF"/>
    <w:rsid w:val="00E360E7"/>
    <w:rsid w:val="00E822D4"/>
    <w:rsid w:val="00EA4B43"/>
    <w:rsid w:val="00EE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E4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58"/>
    <w:pPr>
      <w:ind w:left="720"/>
      <w:contextualSpacing/>
    </w:pPr>
  </w:style>
  <w:style w:type="paragraph" w:styleId="Header">
    <w:name w:val="header"/>
    <w:basedOn w:val="Normal"/>
    <w:link w:val="HeaderChar"/>
    <w:uiPriority w:val="99"/>
    <w:unhideWhenUsed/>
    <w:rsid w:val="00A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166D"/>
  </w:style>
  <w:style w:type="paragraph" w:styleId="Footer">
    <w:name w:val="footer"/>
    <w:basedOn w:val="Normal"/>
    <w:link w:val="FooterChar"/>
    <w:uiPriority w:val="99"/>
    <w:unhideWhenUsed/>
    <w:rsid w:val="00A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166D"/>
  </w:style>
  <w:style w:type="character" w:styleId="PageNumber">
    <w:name w:val="page number"/>
    <w:basedOn w:val="DefaultParagraphFont"/>
    <w:uiPriority w:val="99"/>
    <w:semiHidden/>
    <w:unhideWhenUsed/>
    <w:rsid w:val="00A016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D58"/>
    <w:pPr>
      <w:ind w:left="720"/>
      <w:contextualSpacing/>
    </w:pPr>
  </w:style>
  <w:style w:type="paragraph" w:styleId="Header">
    <w:name w:val="header"/>
    <w:basedOn w:val="Normal"/>
    <w:link w:val="HeaderChar"/>
    <w:uiPriority w:val="99"/>
    <w:unhideWhenUsed/>
    <w:rsid w:val="00A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A0166D"/>
  </w:style>
  <w:style w:type="paragraph" w:styleId="Footer">
    <w:name w:val="footer"/>
    <w:basedOn w:val="Normal"/>
    <w:link w:val="FooterChar"/>
    <w:uiPriority w:val="99"/>
    <w:unhideWhenUsed/>
    <w:rsid w:val="00A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0166D"/>
  </w:style>
  <w:style w:type="character" w:styleId="PageNumber">
    <w:name w:val="page number"/>
    <w:basedOn w:val="DefaultParagraphFont"/>
    <w:uiPriority w:val="99"/>
    <w:semiHidden/>
    <w:unhideWhenUsed/>
    <w:rsid w:val="00A01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656920">
      <w:bodyDiv w:val="1"/>
      <w:marLeft w:val="0"/>
      <w:marRight w:val="0"/>
      <w:marTop w:val="0"/>
      <w:marBottom w:val="0"/>
      <w:divBdr>
        <w:top w:val="none" w:sz="0" w:space="0" w:color="auto"/>
        <w:left w:val="none" w:sz="0" w:space="0" w:color="auto"/>
        <w:bottom w:val="none" w:sz="0" w:space="0" w:color="auto"/>
        <w:right w:val="none" w:sz="0" w:space="0" w:color="auto"/>
      </w:divBdr>
    </w:div>
    <w:div w:id="878593480">
      <w:bodyDiv w:val="1"/>
      <w:marLeft w:val="0"/>
      <w:marRight w:val="0"/>
      <w:marTop w:val="0"/>
      <w:marBottom w:val="0"/>
      <w:divBdr>
        <w:top w:val="none" w:sz="0" w:space="0" w:color="auto"/>
        <w:left w:val="none" w:sz="0" w:space="0" w:color="auto"/>
        <w:bottom w:val="none" w:sz="0" w:space="0" w:color="auto"/>
        <w:right w:val="none" w:sz="0" w:space="0" w:color="auto"/>
      </w:divBdr>
    </w:div>
    <w:div w:id="15213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1778</Words>
  <Characters>10136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Jenson</dc:creator>
  <cp:lastModifiedBy>Mari Barrera</cp:lastModifiedBy>
  <cp:revision>5</cp:revision>
  <cp:lastPrinted>2015-11-05T01:56:00Z</cp:lastPrinted>
  <dcterms:created xsi:type="dcterms:W3CDTF">2015-11-05T02:47:00Z</dcterms:created>
  <dcterms:modified xsi:type="dcterms:W3CDTF">2015-11-06T05:05:00Z</dcterms:modified>
</cp:coreProperties>
</file>